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1444E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F5C68" w:rsidRDefault="00823200" w:rsidP="0082320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404091"/>
            <wp:effectExtent l="0" t="0" r="3810" b="0"/>
            <wp:docPr id="1" name="Рисунок 1" descr="F:\АККРЕДИТАЦИЯ ПД\ПД-15\Программы дисц (модулей)\Модули ПД- 15\ПД-15 сканы\Untitled.FR12 - 0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01 (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354218"/>
            <wp:effectExtent l="0" t="0" r="3810" b="8890"/>
            <wp:docPr id="2" name="Рисунок 2" descr="F:\АККРЕДИТАЦИЯ ПД\ПД-15\Программы дисц (модулей)\Модули ПД- 15\ПД-15 сканы\2-й лист\Untitled.FR12 - 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АККРЕДИТАЦИЯ ПД\ПД-15\Программы дисц (модулей)\Модули ПД- 15\ПД-15 сканы\2-й лист\Untitled.FR12 - 002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54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Pr="00DB597C" w:rsidRDefault="00DB597C" w:rsidP="00CF5C68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823200" w:rsidRDefault="00823200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DB597C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904F35" w:rsidRPr="00904F35" w:rsidRDefault="00E43C18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 w:rsidR="003D220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="00904F35" w:rsidRPr="00904F35">
        <w:rPr>
          <w:rFonts w:ascii="Times New Roman" w:hAnsi="Times New Roman"/>
          <w:sz w:val="24"/>
          <w:szCs w:val="24"/>
        </w:rPr>
        <w:t>- формирование теоретических знаний о возможностях развития производства,</w:t>
      </w:r>
      <w:r w:rsidR="00904F35">
        <w:rPr>
          <w:rFonts w:ascii="Times New Roman" w:hAnsi="Times New Roman"/>
          <w:sz w:val="24"/>
          <w:szCs w:val="24"/>
        </w:rPr>
        <w:t xml:space="preserve"> </w:t>
      </w:r>
      <w:r w:rsidR="00904F35" w:rsidRPr="00904F35">
        <w:rPr>
          <w:rFonts w:ascii="Times New Roman" w:hAnsi="Times New Roman"/>
          <w:sz w:val="24"/>
          <w:szCs w:val="24"/>
        </w:rPr>
        <w:t>способах</w:t>
      </w:r>
      <w:r w:rsidR="00904F35">
        <w:rPr>
          <w:rFonts w:ascii="Times New Roman" w:hAnsi="Times New Roman"/>
          <w:sz w:val="24"/>
          <w:szCs w:val="24"/>
        </w:rPr>
        <w:t xml:space="preserve"> </w:t>
      </w:r>
      <w:r w:rsidR="00904F35" w:rsidRPr="00904F35">
        <w:rPr>
          <w:rFonts w:ascii="Times New Roman" w:hAnsi="Times New Roman"/>
          <w:sz w:val="24"/>
          <w:szCs w:val="24"/>
        </w:rPr>
        <w:t>продвижения</w:t>
      </w:r>
      <w:r w:rsidR="00904F35">
        <w:rPr>
          <w:rFonts w:ascii="Times New Roman" w:hAnsi="Times New Roman"/>
          <w:sz w:val="24"/>
          <w:szCs w:val="24"/>
        </w:rPr>
        <w:t xml:space="preserve"> </w:t>
      </w:r>
      <w:r w:rsidR="00904F35" w:rsidRPr="00904F35">
        <w:rPr>
          <w:rFonts w:ascii="Times New Roman" w:hAnsi="Times New Roman"/>
          <w:sz w:val="24"/>
          <w:szCs w:val="24"/>
        </w:rPr>
        <w:t>товаров</w:t>
      </w:r>
      <w:r w:rsidR="00904F35">
        <w:rPr>
          <w:rFonts w:ascii="Times New Roman" w:hAnsi="Times New Roman"/>
          <w:sz w:val="24"/>
          <w:szCs w:val="24"/>
        </w:rPr>
        <w:t xml:space="preserve"> </w:t>
      </w:r>
      <w:r w:rsidR="00904F35" w:rsidRPr="00904F35">
        <w:rPr>
          <w:rFonts w:ascii="Times New Roman" w:hAnsi="Times New Roman"/>
          <w:sz w:val="24"/>
          <w:szCs w:val="24"/>
        </w:rPr>
        <w:t>на</w:t>
      </w:r>
      <w:r w:rsidR="00904F35">
        <w:rPr>
          <w:rFonts w:ascii="Times New Roman" w:hAnsi="Times New Roman"/>
          <w:sz w:val="24"/>
          <w:szCs w:val="24"/>
        </w:rPr>
        <w:t xml:space="preserve"> </w:t>
      </w:r>
      <w:r w:rsidR="00904F35" w:rsidRPr="00904F35">
        <w:rPr>
          <w:rFonts w:ascii="Times New Roman" w:hAnsi="Times New Roman"/>
          <w:sz w:val="24"/>
          <w:szCs w:val="24"/>
        </w:rPr>
        <w:t>рынок,</w:t>
      </w:r>
      <w:r w:rsidR="00904F35">
        <w:rPr>
          <w:rFonts w:ascii="Times New Roman" w:hAnsi="Times New Roman"/>
          <w:sz w:val="24"/>
          <w:szCs w:val="24"/>
        </w:rPr>
        <w:t xml:space="preserve"> </w:t>
      </w:r>
      <w:r w:rsidR="00904F35" w:rsidRPr="00904F35">
        <w:rPr>
          <w:rFonts w:ascii="Times New Roman" w:hAnsi="Times New Roman"/>
          <w:sz w:val="24"/>
          <w:szCs w:val="24"/>
        </w:rPr>
        <w:t>ценах,</w:t>
      </w:r>
      <w:r w:rsidR="00904F35">
        <w:rPr>
          <w:rFonts w:ascii="Times New Roman" w:hAnsi="Times New Roman"/>
          <w:sz w:val="24"/>
          <w:szCs w:val="24"/>
        </w:rPr>
        <w:t xml:space="preserve"> </w:t>
      </w:r>
      <w:r w:rsidR="00904F35" w:rsidRPr="00904F35">
        <w:rPr>
          <w:rFonts w:ascii="Times New Roman" w:hAnsi="Times New Roman"/>
          <w:sz w:val="24"/>
          <w:szCs w:val="24"/>
        </w:rPr>
        <w:t>прибыли,</w:t>
      </w:r>
      <w:r w:rsidR="00904F35">
        <w:rPr>
          <w:rFonts w:ascii="Times New Roman" w:hAnsi="Times New Roman"/>
          <w:sz w:val="24"/>
          <w:szCs w:val="24"/>
        </w:rPr>
        <w:t xml:space="preserve"> </w:t>
      </w:r>
      <w:r w:rsidR="00904F35" w:rsidRPr="00904F35">
        <w:rPr>
          <w:rFonts w:ascii="Times New Roman" w:hAnsi="Times New Roman"/>
          <w:sz w:val="24"/>
          <w:szCs w:val="24"/>
        </w:rPr>
        <w:t>основных</w:t>
      </w:r>
      <w:r w:rsidR="00904F35">
        <w:rPr>
          <w:rFonts w:ascii="Times New Roman" w:hAnsi="Times New Roman"/>
          <w:sz w:val="24"/>
          <w:szCs w:val="24"/>
        </w:rPr>
        <w:t xml:space="preserve"> </w:t>
      </w:r>
      <w:r w:rsidR="00904F35" w:rsidRPr="00904F35">
        <w:rPr>
          <w:rFonts w:ascii="Times New Roman" w:hAnsi="Times New Roman"/>
          <w:sz w:val="24"/>
          <w:szCs w:val="24"/>
        </w:rPr>
        <w:t>финансово-экономических результатах деятельности предприятия;</w:t>
      </w:r>
    </w:p>
    <w:p w:rsidR="00904F35" w:rsidRPr="00904F35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04F35">
        <w:rPr>
          <w:rFonts w:ascii="Times New Roman" w:hAnsi="Times New Roman"/>
          <w:sz w:val="24"/>
          <w:szCs w:val="24"/>
        </w:rPr>
        <w:t>- развитие практических навыков по обоснованию и принятию плановых и управленческих решений;</w:t>
      </w:r>
    </w:p>
    <w:p w:rsidR="00904F35" w:rsidRPr="00904F35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04F35">
        <w:rPr>
          <w:rFonts w:ascii="Times New Roman" w:hAnsi="Times New Roman"/>
          <w:sz w:val="24"/>
          <w:szCs w:val="24"/>
        </w:rPr>
        <w:t xml:space="preserve">- формирование навыков культуры </w:t>
      </w:r>
      <w:proofErr w:type="gramStart"/>
      <w:r w:rsidRPr="00904F35">
        <w:rPr>
          <w:rFonts w:ascii="Times New Roman" w:hAnsi="Times New Roman"/>
          <w:sz w:val="24"/>
          <w:szCs w:val="24"/>
        </w:rPr>
        <w:t>бизнес-план</w:t>
      </w:r>
      <w:r>
        <w:rPr>
          <w:rFonts w:ascii="Times New Roman" w:hAnsi="Times New Roman"/>
          <w:sz w:val="24"/>
          <w:szCs w:val="24"/>
        </w:rPr>
        <w:t>ирования</w:t>
      </w:r>
      <w:proofErr w:type="gramEnd"/>
      <w:r>
        <w:rPr>
          <w:rFonts w:ascii="Times New Roman" w:hAnsi="Times New Roman"/>
          <w:sz w:val="24"/>
          <w:szCs w:val="24"/>
        </w:rPr>
        <w:t xml:space="preserve"> в соответствии с совре</w:t>
      </w:r>
      <w:r w:rsidRPr="00904F35">
        <w:rPr>
          <w:rFonts w:ascii="Times New Roman" w:hAnsi="Times New Roman"/>
          <w:sz w:val="24"/>
          <w:szCs w:val="24"/>
        </w:rPr>
        <w:t>менными требованиями к данному виду деятельности.</w:t>
      </w:r>
    </w:p>
    <w:p w:rsidR="00904F35" w:rsidRPr="00904F35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04F35">
        <w:rPr>
          <w:rFonts w:ascii="Times New Roman" w:hAnsi="Times New Roman"/>
          <w:sz w:val="24"/>
          <w:szCs w:val="24"/>
        </w:rPr>
        <w:t>Задачи дисциплины:</w:t>
      </w:r>
    </w:p>
    <w:p w:rsidR="00904F35" w:rsidRPr="00904F35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04F35">
        <w:rPr>
          <w:rFonts w:ascii="Times New Roman" w:hAnsi="Times New Roman"/>
          <w:sz w:val="24"/>
          <w:szCs w:val="24"/>
        </w:rPr>
        <w:t>- рассмотрение широкого круга различны аспектов деятельности предприятия,</w:t>
      </w:r>
      <w:r>
        <w:rPr>
          <w:rFonts w:ascii="Times New Roman" w:hAnsi="Times New Roman"/>
          <w:sz w:val="24"/>
          <w:szCs w:val="24"/>
        </w:rPr>
        <w:t xml:space="preserve"> </w:t>
      </w:r>
      <w:r w:rsidRPr="00904F35">
        <w:rPr>
          <w:rFonts w:ascii="Times New Roman" w:hAnsi="Times New Roman"/>
          <w:sz w:val="24"/>
          <w:szCs w:val="24"/>
        </w:rPr>
        <w:t>включающих вопросы рационального использования т</w:t>
      </w:r>
      <w:r>
        <w:rPr>
          <w:rFonts w:ascii="Times New Roman" w:hAnsi="Times New Roman"/>
          <w:sz w:val="24"/>
          <w:szCs w:val="24"/>
        </w:rPr>
        <w:t>рудовых, материальных и финансо</w:t>
      </w:r>
      <w:r w:rsidRPr="00904F35">
        <w:rPr>
          <w:rFonts w:ascii="Times New Roman" w:hAnsi="Times New Roman"/>
          <w:sz w:val="24"/>
          <w:szCs w:val="24"/>
        </w:rPr>
        <w:t>вых ресурсов;</w:t>
      </w:r>
    </w:p>
    <w:p w:rsidR="00904F35" w:rsidRPr="00904F35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04F35">
        <w:rPr>
          <w:rFonts w:ascii="Times New Roman" w:hAnsi="Times New Roman"/>
          <w:sz w:val="24"/>
          <w:szCs w:val="24"/>
        </w:rPr>
        <w:t>- разработка развернутой программы производ</w:t>
      </w:r>
      <w:r>
        <w:rPr>
          <w:rFonts w:ascii="Times New Roman" w:hAnsi="Times New Roman"/>
          <w:sz w:val="24"/>
          <w:szCs w:val="24"/>
        </w:rPr>
        <w:t>ственно-хозяйственной деятельно</w:t>
      </w:r>
      <w:r w:rsidRPr="00904F35">
        <w:rPr>
          <w:rFonts w:ascii="Times New Roman" w:hAnsi="Times New Roman"/>
          <w:sz w:val="24"/>
          <w:szCs w:val="24"/>
        </w:rPr>
        <w:t>сти - бизнес-плана предприятия;</w:t>
      </w:r>
    </w:p>
    <w:p w:rsidR="00904F35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04F35">
        <w:rPr>
          <w:rFonts w:ascii="Times New Roman" w:hAnsi="Times New Roman"/>
          <w:sz w:val="24"/>
          <w:szCs w:val="24"/>
        </w:rPr>
        <w:t xml:space="preserve">- анализ технологических приемов из мировой практики </w:t>
      </w:r>
      <w:proofErr w:type="gramStart"/>
      <w:r w:rsidRPr="00904F35">
        <w:rPr>
          <w:rFonts w:ascii="Times New Roman" w:hAnsi="Times New Roman"/>
          <w:sz w:val="24"/>
          <w:szCs w:val="24"/>
        </w:rPr>
        <w:t>бизнес-планирования</w:t>
      </w:r>
      <w:proofErr w:type="gramEnd"/>
      <w:r w:rsidRPr="00904F35">
        <w:rPr>
          <w:rFonts w:ascii="Times New Roman" w:hAnsi="Times New Roman"/>
          <w:sz w:val="24"/>
          <w:szCs w:val="24"/>
        </w:rPr>
        <w:t>.</w:t>
      </w:r>
    </w:p>
    <w:p w:rsidR="00DB597C" w:rsidRDefault="003D132B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B438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904F35" w:rsidRPr="00904F35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904F35" w:rsidRPr="00904F35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904F35" w:rsidRPr="00904F35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.В.ДВ.06.01</w:t>
      </w:r>
    </w:p>
    <w:p w:rsidR="00663200" w:rsidRPr="003D132B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220D" w:rsidRDefault="003D220D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220D">
        <w:rPr>
          <w:rFonts w:ascii="Times New Roman" w:eastAsia="Times New Roman" w:hAnsi="Times New Roman"/>
          <w:bCs/>
          <w:sz w:val="24"/>
          <w:szCs w:val="24"/>
          <w:lang w:eastAsia="ru-RU"/>
        </w:rPr>
        <w:t>Для успешного освоения дисциплины обучающийся должен иметь подготовку по программе полного общего среднего образования.</w:t>
      </w:r>
    </w:p>
    <w:p w:rsidR="003D132B" w:rsidRPr="00F84E2E" w:rsidRDefault="003D132B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094595" w:rsidRPr="00094595" w:rsidRDefault="00094595" w:rsidP="00094595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9459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"Мастерство продюсера кино и телевидения", " Маркетинг, связь с общественностью и реклама в продюсерской деятельности"</w:t>
      </w:r>
    </w:p>
    <w:p w:rsidR="0077193E" w:rsidRPr="009A1B98" w:rsidRDefault="0077193E" w:rsidP="00234A03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9A1B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9A1B98" w:rsidRPr="009A1B98" w:rsidRDefault="00904F35" w:rsidP="009A1B98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904F35">
        <w:rPr>
          <w:rFonts w:ascii="Times New Roman" w:hAnsi="Times New Roman"/>
          <w:sz w:val="24"/>
          <w:szCs w:val="24"/>
        </w:rPr>
        <w:t xml:space="preserve">ОПК-5 </w:t>
      </w:r>
      <w:proofErr w:type="gramStart"/>
      <w:r w:rsidRPr="00904F35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904F35">
        <w:rPr>
          <w:rFonts w:ascii="Times New Roman" w:hAnsi="Times New Roman"/>
          <w:sz w:val="24"/>
          <w:szCs w:val="24"/>
        </w:rPr>
        <w:t>, пользуясь полученными знаниями в области культуры и искусства, навыками творческо-производственной деятельности, определять оптимальные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</w:t>
      </w:r>
      <w:r w:rsidR="009A1B98" w:rsidRPr="009A1B98">
        <w:rPr>
          <w:rFonts w:ascii="Times New Roman" w:hAnsi="Times New Roman"/>
          <w:sz w:val="24"/>
          <w:szCs w:val="24"/>
        </w:rPr>
        <w:t>:</w:t>
      </w:r>
    </w:p>
    <w:p w:rsidR="00904F35" w:rsidRPr="00904F35" w:rsidRDefault="00234A03" w:rsidP="00904F35">
      <w:pPr>
        <w:spacing w:line="240" w:lineRule="auto"/>
        <w:ind w:left="60" w:right="6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        </w:t>
      </w:r>
      <w:r w:rsidR="00904F35" w:rsidRPr="00904F35">
        <w:rPr>
          <w:rFonts w:ascii="Times New Roman" w:hAnsi="Times New Roman"/>
          <w:sz w:val="24"/>
        </w:rPr>
        <w:t xml:space="preserve">ОПК-5.2. Распознает специфику различных областей экранной культуры и исполнительского искусства; </w:t>
      </w:r>
    </w:p>
    <w:p w:rsidR="00904F35" w:rsidRDefault="00904F35" w:rsidP="00904F35">
      <w:pPr>
        <w:spacing w:line="240" w:lineRule="auto"/>
        <w:ind w:left="60" w:right="6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       </w:t>
      </w:r>
      <w:r w:rsidRPr="00904F35">
        <w:rPr>
          <w:rFonts w:ascii="Times New Roman" w:hAnsi="Times New Roman"/>
          <w:sz w:val="24"/>
        </w:rPr>
        <w:t xml:space="preserve">ОПК-5.5. Собирает информацию о специалистах, владеющих навыками работы с экранными технологиями </w:t>
      </w:r>
    </w:p>
    <w:p w:rsidR="00B71377" w:rsidRDefault="00B71377" w:rsidP="00904F35">
      <w:pPr>
        <w:spacing w:line="240" w:lineRule="auto"/>
        <w:ind w:left="60" w:right="6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417"/>
        <w:gridCol w:w="1515"/>
        <w:gridCol w:w="1908"/>
        <w:gridCol w:w="1531"/>
        <w:gridCol w:w="1531"/>
      </w:tblGrid>
      <w:tr w:rsidR="00CE12BC" w:rsidRPr="00955287" w:rsidTr="009225E6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12D2A" w:rsidRPr="00955287" w:rsidTr="00BE56B5">
        <w:trPr>
          <w:trHeight w:val="1656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2D2A" w:rsidRPr="00955287" w:rsidRDefault="00112D2A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  <w:p w:rsidR="00112D2A" w:rsidRPr="00955287" w:rsidRDefault="00112D2A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2D2A" w:rsidRPr="00955287" w:rsidRDefault="00112D2A" w:rsidP="009225E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Демонстрирует навыки продюсерской деятельности  на телевидении</w:t>
            </w:r>
          </w:p>
          <w:p w:rsidR="00112D2A" w:rsidRPr="00955287" w:rsidRDefault="00112D2A" w:rsidP="009225E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2D2A" w:rsidRPr="00955287" w:rsidRDefault="00112D2A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ОР.1.1.1</w:t>
            </w:r>
          </w:p>
          <w:p w:rsidR="00112D2A" w:rsidRPr="00955287" w:rsidRDefault="00112D2A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12D2A" w:rsidRPr="00D90257" w:rsidRDefault="00112D2A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902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D902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анализировать </w:t>
            </w:r>
            <w:r w:rsidRPr="00D902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результаты продюсерской деятельности</w:t>
            </w:r>
          </w:p>
          <w:p w:rsidR="00112D2A" w:rsidRPr="00D90257" w:rsidRDefault="00112D2A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12D2A" w:rsidRPr="00955287" w:rsidRDefault="00112D2A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ОПК-5.2</w:t>
            </w:r>
          </w:p>
          <w:p w:rsidR="00112D2A" w:rsidRPr="00955287" w:rsidRDefault="00112D2A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ОПК-5.5</w:t>
            </w:r>
          </w:p>
          <w:p w:rsidR="00112D2A" w:rsidRPr="00955287" w:rsidRDefault="00112D2A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12D2A" w:rsidRPr="00955287" w:rsidRDefault="00112D2A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Деловая игра,</w:t>
            </w:r>
          </w:p>
          <w:p w:rsidR="00112D2A" w:rsidRPr="00955287" w:rsidRDefault="00112D2A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</w:tbl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0"/>
        <w:gridCol w:w="855"/>
        <w:gridCol w:w="854"/>
        <w:gridCol w:w="1419"/>
        <w:gridCol w:w="1239"/>
        <w:gridCol w:w="857"/>
      </w:tblGrid>
      <w:tr w:rsidR="00CE12BC" w:rsidRPr="00955287" w:rsidTr="00904F35">
        <w:trPr>
          <w:trHeight w:val="203"/>
        </w:trPr>
        <w:tc>
          <w:tcPr>
            <w:tcW w:w="46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E12BC" w:rsidRPr="00955287" w:rsidTr="00904F35">
        <w:trPr>
          <w:trHeight w:val="533"/>
        </w:trPr>
        <w:tc>
          <w:tcPr>
            <w:tcW w:w="46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12BC" w:rsidRPr="00955287" w:rsidTr="00904F35">
        <w:trPr>
          <w:trHeight w:val="1"/>
        </w:trPr>
        <w:tc>
          <w:tcPr>
            <w:tcW w:w="46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04F35" w:rsidRPr="00955287" w:rsidTr="00904F35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Раздел 1. </w:t>
            </w:r>
            <w:r w:rsidRPr="00AD175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Бизнес-план как основа реализации предпринимательской идеи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904F35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904F35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904F35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904F35" w:rsidRDefault="00904F35" w:rsidP="00904F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904F35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39</w:t>
            </w:r>
          </w:p>
        </w:tc>
      </w:tr>
      <w:tr w:rsidR="00904F35" w:rsidRPr="00955287" w:rsidTr="00904F35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Тема 1.1 </w:t>
            </w: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Бизнес-план как основа реализации предпринимательской идеи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955287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955287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955287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955287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955287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</w:tr>
      <w:tr w:rsidR="00904F35" w:rsidRPr="00955287" w:rsidTr="00904F35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Раздел 2. </w:t>
            </w:r>
            <w:r w:rsidRPr="00AD175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Аналитические разделы типового бизнес-плана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904F35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904F35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904F35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904F35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904F35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904F35" w:rsidRPr="00955287" w:rsidTr="00904F35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Тема 2.1 </w:t>
            </w: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Аналитические разделы типового бизнес-плана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955287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955287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955287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955287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955287" w:rsidRDefault="00904F35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CE12BC" w:rsidRPr="00955287" w:rsidTr="00904F35">
        <w:trPr>
          <w:trHeight w:val="357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04F35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04F35" w:rsidRDefault="00CE12BC" w:rsidP="00CE12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904F35"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04F35" w:rsidRDefault="00CE12BC" w:rsidP="00CE12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904F35"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04F35" w:rsidRDefault="00CE12BC" w:rsidP="00CE12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904F35"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04F35" w:rsidRDefault="00CE12BC" w:rsidP="00CE12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904F35"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04F35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E12BC" w:rsidRPr="00955287" w:rsidRDefault="00CE12BC" w:rsidP="00CE12BC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5.2. Методы обучения</w:t>
      </w:r>
    </w:p>
    <w:p w:rsidR="00904F35" w:rsidRPr="00AD1753" w:rsidRDefault="00904F35" w:rsidP="00904F35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В процессе изучения дисциплины используются не только традиционные методы обучения, но и интерактивные технологии и формы обучения игровые, поиско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во</w:t>
      </w: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-исследовательские, решение конкретных практических ситуаций, дискуссия.</w:t>
      </w: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br w:type="page"/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lastRenderedPageBreak/>
        <w:t>6. Рейтинг-план</w:t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7"/>
      </w:tblGrid>
      <w:tr w:rsidR="00904F35" w:rsidRPr="00AD1753" w:rsidTr="009225E6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904F35" w:rsidRPr="00AD1753" w:rsidTr="009225E6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04F35" w:rsidRPr="00AD1753" w:rsidTr="00E7650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ОР.1.1.1</w:t>
            </w:r>
          </w:p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Подготовка к участию в деловой игре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Деловая игра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10-17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34</w:t>
            </w:r>
          </w:p>
        </w:tc>
      </w:tr>
      <w:tr w:rsidR="00904F35" w:rsidRPr="00AD1753" w:rsidTr="00E7650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25-36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</w:tr>
      <w:tr w:rsidR="00904F35" w:rsidRPr="00AD1753" w:rsidTr="009225E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904F35" w:rsidRPr="00AD1753" w:rsidTr="009225E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4F35" w:rsidRPr="00AD1753" w:rsidRDefault="00904F35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904F35" w:rsidRPr="00AD1753" w:rsidRDefault="00904F35" w:rsidP="00904F35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7. Учебно-методическое и информационное обеспечение</w:t>
      </w:r>
    </w:p>
    <w:p w:rsidR="00904F35" w:rsidRPr="00AD1753" w:rsidRDefault="00847DFC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7.1 </w:t>
      </w:r>
      <w:r w:rsidR="00904F35"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Основная литература:</w:t>
      </w:r>
    </w:p>
    <w:p w:rsidR="00904F35" w:rsidRPr="00AD1753" w:rsidRDefault="00904F35" w:rsidP="00904F35">
      <w:pPr>
        <w:pStyle w:val="a4"/>
        <w:numPr>
          <w:ilvl w:val="0"/>
          <w:numId w:val="7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Сидоренко, В.И. От идеи к бюджету фильма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В.И. Сидоренко ; Всероссийский государственный институт кинематографии имени С.А. Герасимова (ВГИК). - Москва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ЮНИТИ-ДАНА, 2016. - 256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(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Продюсерство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978-5-238-02836-1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1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http://biblioclub.ru/index.php?page=book&amp;id=447140</w:t>
        </w:r>
      </w:hyperlink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904F35" w:rsidRPr="00AD1753" w:rsidRDefault="00904F35" w:rsidP="00904F35">
      <w:pPr>
        <w:pStyle w:val="a4"/>
        <w:numPr>
          <w:ilvl w:val="0"/>
          <w:numId w:val="7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Продюсерство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: Экономико-математические методы и модели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под ред. Ю.В.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Криволуцкого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Л.А.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Фунберг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Юнити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- 319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табл., ил. - (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Медиаобразование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978-5-238-02724-1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2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http://biblioclub.ru/index.php?page=book&amp;id=426639</w:t>
        </w:r>
      </w:hyperlink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904F35" w:rsidRPr="00AD1753" w:rsidRDefault="00847DFC" w:rsidP="00904F35">
      <w:pPr>
        <w:pStyle w:val="a4"/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7.2 </w:t>
      </w:r>
      <w:r w:rsidR="00904F35"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Дополнительная литература:</w:t>
      </w:r>
    </w:p>
    <w:p w:rsidR="00904F35" w:rsidRPr="00AD1753" w:rsidRDefault="00904F35" w:rsidP="00904F35">
      <w:pPr>
        <w:pStyle w:val="a4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Мастерство продюсера кино и телевидения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 / под ред. П.К.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Огурчикова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В.И. Сидоренко, В.В.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Падейского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- Москва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Юнити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-Дана, 2015. - 860 с. : табл., </w:t>
      </w: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граф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., 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ил, схемы - (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Медиаобразование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978-5-238-01329-9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3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http://biblioclub.ru/index.php?page=book&amp;id=114715</w:t>
        </w:r>
      </w:hyperlink>
    </w:p>
    <w:p w:rsidR="00904F35" w:rsidRPr="00AD1753" w:rsidRDefault="00904F35" w:rsidP="00904F35">
      <w:pPr>
        <w:pStyle w:val="a4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Основы продюсерства: Аудиовизуальная сфера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Огурчикова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, В.И. Сидоренко. - Москва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Юнити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- 719 с. : ил., табл. - ISBN 5-238-00479-6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4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http://biblioclub.ru/index.php?page=book&amp;id=114545</w:t>
        </w:r>
      </w:hyperlink>
    </w:p>
    <w:p w:rsidR="00904F35" w:rsidRPr="00AD1753" w:rsidRDefault="00904F35" w:rsidP="00904F35">
      <w:pPr>
        <w:pStyle w:val="a4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Горчакова, В.Г.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Имиджелогия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: теория и практика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В.Г. Горчакова. - Москва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Юнити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-Дана, 2015. - 335 с. : ил., табл., схемы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.: с. 294-310 - ISBN 978-5-238-02095-2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5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http://biblioclub.ru/index.php?page=book&amp;id=115022</w:t>
        </w:r>
      </w:hyperlink>
    </w:p>
    <w:p w:rsidR="00904F35" w:rsidRPr="00AD1753" w:rsidRDefault="00904F35" w:rsidP="00904F35">
      <w:pPr>
        <w:pStyle w:val="a4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Алеников, В.М. Свой почерк в режиссуре / В.М. Алеников. - Москва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Издательство «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Рипол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-Классик», 2015. - 475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(Открытые мастер-классы). - ISBN 978-5-386-08413-4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6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http://biblioclub.ru/index.php?page=book&amp;id=477384</w:t>
        </w:r>
      </w:hyperlink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904F35" w:rsidRPr="00AD1753" w:rsidRDefault="00904F35" w:rsidP="00904F35">
      <w:pPr>
        <w:pStyle w:val="a4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На уроках сценарного мастерства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авт.-сост. М.О.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Воденко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ВГИК, 2014. - Т. I. - 312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ISBN 978-5-87149-155-3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7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http://biblioclub.ru/index.php?page=book&amp;id=277581</w:t>
        </w:r>
      </w:hyperlink>
    </w:p>
    <w:p w:rsidR="00904F35" w:rsidRPr="00AD1753" w:rsidRDefault="00904F35" w:rsidP="00904F35">
      <w:pPr>
        <w:pStyle w:val="a4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История любительского кино-, фот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о-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видеотворчества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учебно-методический комплекс / авт.-сост. А.А. Гук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КемГУКИ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, 2014. - 39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табл. ; То же [Электронный ресурс]. - URL: </w:t>
      </w:r>
      <w:hyperlink r:id="rId18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http://biblioclub.ru/index.php?page=book&amp;id=275362</w:t>
        </w:r>
      </w:hyperlink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по дисциплине</w:t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</w:t>
      </w: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lastRenderedPageBreak/>
        <w:t>Время и место самостоятельной работы выбираются студентами по своему усмотрению с учетом рекомендаций преподавателя.</w:t>
      </w:r>
    </w:p>
    <w:p w:rsidR="00904F35" w:rsidRPr="00AD1753" w:rsidRDefault="00904F35" w:rsidP="00904F35">
      <w:pPr>
        <w:spacing w:after="0" w:line="360" w:lineRule="auto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7.4  Перечень ресурсов информационно-телекоммуникационной сети «Интернет», необходимых для освоения дисциплины</w:t>
      </w:r>
    </w:p>
    <w:p w:rsidR="00904F35" w:rsidRPr="00904F35" w:rsidRDefault="00B549D3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8"/>
          <w:szCs w:val="24"/>
          <w:lang w:eastAsia="ru-RU"/>
        </w:rPr>
      </w:pPr>
      <w:hyperlink r:id="rId19" w:history="1">
        <w:r w:rsidR="00904F35" w:rsidRPr="00904F35">
          <w:rPr>
            <w:rStyle w:val="af5"/>
            <w:rFonts w:ascii="Times New Roman" w:hAnsi="Times New Roman"/>
            <w:sz w:val="24"/>
          </w:rPr>
          <w:t>http://window.edu.ru/resource/595/74595/files/ulstu2011-149.pdf</w:t>
        </w:r>
      </w:hyperlink>
      <w:r w:rsidR="00904F35" w:rsidRPr="00904F35">
        <w:rPr>
          <w:rFonts w:ascii="Times New Roman" w:hAnsi="Times New Roman"/>
          <w:sz w:val="24"/>
        </w:rPr>
        <w:t xml:space="preserve"> - Ковалёва, А. А. Финансовое планирование и бюджетирование</w:t>
      </w:r>
      <w:proofErr w:type="gramStart"/>
      <w:r w:rsidR="00904F35" w:rsidRPr="00904F35">
        <w:rPr>
          <w:rFonts w:ascii="Times New Roman" w:hAnsi="Times New Roman"/>
          <w:sz w:val="24"/>
        </w:rPr>
        <w:t xml:space="preserve"> :</w:t>
      </w:r>
      <w:proofErr w:type="gramEnd"/>
      <w:r w:rsidR="00904F35" w:rsidRPr="00904F35">
        <w:rPr>
          <w:rFonts w:ascii="Times New Roman" w:hAnsi="Times New Roman"/>
          <w:sz w:val="24"/>
        </w:rPr>
        <w:t xml:space="preserve"> методические 5£ указания по выполнению практических и семинарских занятий студентов экономико-математического факультета, обучающихся по специальности 08010565 «Финансы и кредит» / А. А. Ковалёва. - Ульяновск</w:t>
      </w:r>
      <w:proofErr w:type="gramStart"/>
      <w:r w:rsidR="00904F35" w:rsidRPr="00904F35">
        <w:rPr>
          <w:rFonts w:ascii="Times New Roman" w:hAnsi="Times New Roman"/>
          <w:sz w:val="24"/>
        </w:rPr>
        <w:t xml:space="preserve"> :</w:t>
      </w:r>
      <w:proofErr w:type="gramEnd"/>
      <w:r w:rsidR="00904F35" w:rsidRPr="00904F35">
        <w:rPr>
          <w:rFonts w:ascii="Times New Roman" w:hAnsi="Times New Roman"/>
          <w:sz w:val="24"/>
        </w:rPr>
        <w:t xml:space="preserve"> </w:t>
      </w:r>
      <w:proofErr w:type="spellStart"/>
      <w:r w:rsidR="00904F35" w:rsidRPr="00904F35">
        <w:rPr>
          <w:rFonts w:ascii="Times New Roman" w:hAnsi="Times New Roman"/>
          <w:sz w:val="24"/>
        </w:rPr>
        <w:t>УлГТУ</w:t>
      </w:r>
      <w:proofErr w:type="spellEnd"/>
      <w:r w:rsidR="00904F35" w:rsidRPr="00904F35">
        <w:rPr>
          <w:rFonts w:ascii="Times New Roman" w:hAnsi="Times New Roman"/>
          <w:sz w:val="24"/>
        </w:rPr>
        <w:t>, 2010. - 58 с.</w:t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8. Фонды оценочных средств</w:t>
      </w:r>
    </w:p>
    <w:p w:rsidR="00904F35" w:rsidRPr="00AD1753" w:rsidRDefault="00904F35" w:rsidP="00904F35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D175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дств пр</w:t>
      </w:r>
      <w:proofErr w:type="gramEnd"/>
      <w:r w:rsidRPr="00AD175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едставлен в Приложении 1.</w:t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9.1. </w:t>
      </w:r>
      <w:r w:rsidRPr="00AD1753">
        <w:rPr>
          <w:rFonts w:ascii="Times New Roman" w:hAnsi="Times New Roman"/>
          <w:color w:val="000000" w:themeColor="text1"/>
          <w:sz w:val="24"/>
          <w:szCs w:val="24"/>
        </w:rPr>
        <w:t>Реализация дисциплины требует наличия учебной аудитории. Оборудование учебного кабинета: методические пособия, справочники, тесты, раздаточный учебно-методический материал. Технические средства обучения: мультимедийное оборудование.</w:t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А) перечень программного обеспечения </w:t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Компьютерная тестовая система </w:t>
      </w:r>
      <w:proofErr w:type="spellStart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Moodle</w:t>
      </w:r>
      <w:proofErr w:type="spellEnd"/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MicrosoftOfficeWord</w:t>
      </w:r>
      <w:proofErr w:type="gramStart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Текстовый</w:t>
      </w:r>
      <w:proofErr w:type="spellEnd"/>
      <w:proofErr w:type="gramEnd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редактор (процессор) </w:t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MicrosoftOfficeExcel</w:t>
      </w:r>
      <w:proofErr w:type="spellEnd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Приложение для работы с электронными таблицами </w:t>
      </w:r>
    </w:p>
    <w:p w:rsidR="00904F35" w:rsidRPr="00AD1753" w:rsidRDefault="00904F35" w:rsidP="00904F35">
      <w:pPr>
        <w:autoSpaceDE w:val="0"/>
        <w:autoSpaceDN w:val="0"/>
        <w:adjustRightInd w:val="0"/>
        <w:spacing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MicrosoftOfficePowerPoint</w:t>
      </w:r>
      <w:proofErr w:type="spellEnd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 </w:t>
      </w:r>
    </w:p>
    <w:p w:rsidR="00904F35" w:rsidRPr="00AD1753" w:rsidRDefault="00904F35" w:rsidP="00904F35">
      <w:pPr>
        <w:autoSpaceDE w:val="0"/>
        <w:autoSpaceDN w:val="0"/>
        <w:adjustRightInd w:val="0"/>
        <w:spacing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Б) информационных справочных систем</w:t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www.biblioclub.ru ЭБС «Университетская библиотека онлайн»</w:t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elibrary</w:t>
      </w:r>
      <w:proofErr w:type="spellEnd"/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Научная электронная библиотека </w:t>
      </w:r>
    </w:p>
    <w:p w:rsidR="004556AB" w:rsidRPr="00B051D6" w:rsidRDefault="00904F35" w:rsidP="00B549D3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ebiblioteka</w:t>
      </w:r>
      <w:proofErr w:type="spellEnd"/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Универсальные базы данных изданий</w:t>
      </w:r>
      <w:bookmarkStart w:id="0" w:name="_GoBack"/>
      <w:bookmarkEnd w:id="0"/>
    </w:p>
    <w:p w:rsidR="00DB597C" w:rsidRPr="004556AB" w:rsidRDefault="00DB597C" w:rsidP="004556AB">
      <w:pPr>
        <w:spacing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4556AB" w:rsidSect="002861AF">
      <w:footerReference w:type="default" r:id="rId20"/>
      <w:footerReference w:type="first" r:id="rId21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4E2E" w:rsidRDefault="00F84E2E" w:rsidP="00CA7167">
      <w:pPr>
        <w:spacing w:after="0" w:line="240" w:lineRule="auto"/>
      </w:pPr>
      <w:r>
        <w:separator/>
      </w:r>
    </w:p>
  </w:endnote>
  <w:end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02"/>
    <w:family w:val="auto"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84E2E" w:rsidRDefault="00F84E2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549D3">
          <w:rPr>
            <w:noProof/>
          </w:rPr>
          <w:t>10</w:t>
        </w:r>
        <w:r>
          <w:fldChar w:fldCharType="end"/>
        </w:r>
      </w:p>
    </w:sdtContent>
  </w:sdt>
  <w:p w:rsidR="00F84E2E" w:rsidRDefault="00F84E2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E2E" w:rsidRDefault="00F84E2E">
    <w:pPr>
      <w:pStyle w:val="ae"/>
      <w:jc w:val="right"/>
    </w:pPr>
  </w:p>
  <w:p w:rsidR="00F84E2E" w:rsidRDefault="00F84E2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4E2E" w:rsidRDefault="00F84E2E" w:rsidP="00CA7167">
      <w:pPr>
        <w:spacing w:after="0" w:line="240" w:lineRule="auto"/>
      </w:pPr>
      <w:r>
        <w:separator/>
      </w:r>
    </w:p>
  </w:footnote>
  <w:foot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7"/>
    <w:multiLevelType w:val="multilevel"/>
    <w:tmpl w:val="00000007"/>
    <w:name w:val="WW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C"/>
    <w:multiLevelType w:val="multilevel"/>
    <w:tmpl w:val="00000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3876F44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90731D7"/>
    <w:multiLevelType w:val="hybridMultilevel"/>
    <w:tmpl w:val="918063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5">
    <w:nsid w:val="50324E66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6DF3A1A"/>
    <w:multiLevelType w:val="hybridMultilevel"/>
    <w:tmpl w:val="4C76C21E"/>
    <w:lvl w:ilvl="0" w:tplc="981C0536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1"/>
  </w:num>
  <w:num w:numId="4">
    <w:abstractNumId w:val="0"/>
  </w:num>
  <w:num w:numId="5">
    <w:abstractNumId w:val="2"/>
  </w:num>
  <w:num w:numId="6">
    <w:abstractNumId w:val="6"/>
  </w:num>
  <w:num w:numId="7">
    <w:abstractNumId w:val="3"/>
  </w:num>
  <w:num w:numId="8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4AD5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94595"/>
    <w:rsid w:val="000964F0"/>
    <w:rsid w:val="000A2B7F"/>
    <w:rsid w:val="000A3466"/>
    <w:rsid w:val="000A7767"/>
    <w:rsid w:val="000B07DC"/>
    <w:rsid w:val="000B6F07"/>
    <w:rsid w:val="000D2874"/>
    <w:rsid w:val="000E26C3"/>
    <w:rsid w:val="000F359C"/>
    <w:rsid w:val="000F605D"/>
    <w:rsid w:val="00112D2A"/>
    <w:rsid w:val="001444E1"/>
    <w:rsid w:val="0014613F"/>
    <w:rsid w:val="00146456"/>
    <w:rsid w:val="001735F4"/>
    <w:rsid w:val="00176371"/>
    <w:rsid w:val="001869AC"/>
    <w:rsid w:val="00186A21"/>
    <w:rsid w:val="00195054"/>
    <w:rsid w:val="001A3634"/>
    <w:rsid w:val="001A7B92"/>
    <w:rsid w:val="001B2564"/>
    <w:rsid w:val="001C4F99"/>
    <w:rsid w:val="001F37E8"/>
    <w:rsid w:val="0020063D"/>
    <w:rsid w:val="0022609C"/>
    <w:rsid w:val="00234A03"/>
    <w:rsid w:val="00242947"/>
    <w:rsid w:val="002472A5"/>
    <w:rsid w:val="002508F5"/>
    <w:rsid w:val="002548DF"/>
    <w:rsid w:val="00283884"/>
    <w:rsid w:val="002861AF"/>
    <w:rsid w:val="0029039B"/>
    <w:rsid w:val="002A0B87"/>
    <w:rsid w:val="002B0124"/>
    <w:rsid w:val="002B4C41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D220D"/>
    <w:rsid w:val="003F0E0A"/>
    <w:rsid w:val="0041524A"/>
    <w:rsid w:val="00442F3F"/>
    <w:rsid w:val="004551EE"/>
    <w:rsid w:val="004556AB"/>
    <w:rsid w:val="00463B74"/>
    <w:rsid w:val="00466E62"/>
    <w:rsid w:val="0048222B"/>
    <w:rsid w:val="00487B77"/>
    <w:rsid w:val="004A2C7F"/>
    <w:rsid w:val="004A323C"/>
    <w:rsid w:val="004A750C"/>
    <w:rsid w:val="004B084B"/>
    <w:rsid w:val="004B0D41"/>
    <w:rsid w:val="004B2ECB"/>
    <w:rsid w:val="004D1D18"/>
    <w:rsid w:val="004D5381"/>
    <w:rsid w:val="004E13F8"/>
    <w:rsid w:val="004F697C"/>
    <w:rsid w:val="004F6BF2"/>
    <w:rsid w:val="004F7C30"/>
    <w:rsid w:val="00503E05"/>
    <w:rsid w:val="00510D7C"/>
    <w:rsid w:val="0051595F"/>
    <w:rsid w:val="00527B1B"/>
    <w:rsid w:val="005673D0"/>
    <w:rsid w:val="00587D1E"/>
    <w:rsid w:val="005A5053"/>
    <w:rsid w:val="005A7265"/>
    <w:rsid w:val="005B1DF6"/>
    <w:rsid w:val="005B570A"/>
    <w:rsid w:val="005C2AB8"/>
    <w:rsid w:val="005C45D8"/>
    <w:rsid w:val="005D1F37"/>
    <w:rsid w:val="005E5A5A"/>
    <w:rsid w:val="005E6815"/>
    <w:rsid w:val="005F4E3C"/>
    <w:rsid w:val="006020D2"/>
    <w:rsid w:val="006618A3"/>
    <w:rsid w:val="00663200"/>
    <w:rsid w:val="00673EA3"/>
    <w:rsid w:val="0069304A"/>
    <w:rsid w:val="00695872"/>
    <w:rsid w:val="006C10A5"/>
    <w:rsid w:val="006C20C6"/>
    <w:rsid w:val="006D4678"/>
    <w:rsid w:val="006E62D8"/>
    <w:rsid w:val="006F53B0"/>
    <w:rsid w:val="00700750"/>
    <w:rsid w:val="007023A8"/>
    <w:rsid w:val="00702A5B"/>
    <w:rsid w:val="007243BC"/>
    <w:rsid w:val="0073176C"/>
    <w:rsid w:val="0073305F"/>
    <w:rsid w:val="007331E9"/>
    <w:rsid w:val="007371CA"/>
    <w:rsid w:val="00737E4D"/>
    <w:rsid w:val="00744132"/>
    <w:rsid w:val="0076486C"/>
    <w:rsid w:val="0076561C"/>
    <w:rsid w:val="0077193E"/>
    <w:rsid w:val="00771F0D"/>
    <w:rsid w:val="00783103"/>
    <w:rsid w:val="007B1F62"/>
    <w:rsid w:val="007B2BEA"/>
    <w:rsid w:val="007B503A"/>
    <w:rsid w:val="007B517A"/>
    <w:rsid w:val="007B6CE0"/>
    <w:rsid w:val="007B7EAF"/>
    <w:rsid w:val="007C4387"/>
    <w:rsid w:val="007D06F1"/>
    <w:rsid w:val="007E2FD4"/>
    <w:rsid w:val="007E56C6"/>
    <w:rsid w:val="007E7AFB"/>
    <w:rsid w:val="00805DCE"/>
    <w:rsid w:val="00807C52"/>
    <w:rsid w:val="00823200"/>
    <w:rsid w:val="00834163"/>
    <w:rsid w:val="00847DFC"/>
    <w:rsid w:val="00852B82"/>
    <w:rsid w:val="008542F1"/>
    <w:rsid w:val="00860C86"/>
    <w:rsid w:val="0086709B"/>
    <w:rsid w:val="008710D2"/>
    <w:rsid w:val="00887FF9"/>
    <w:rsid w:val="008915F8"/>
    <w:rsid w:val="00892674"/>
    <w:rsid w:val="0089469B"/>
    <w:rsid w:val="008A06A1"/>
    <w:rsid w:val="008C0096"/>
    <w:rsid w:val="008E6097"/>
    <w:rsid w:val="008F410F"/>
    <w:rsid w:val="00900D7F"/>
    <w:rsid w:val="00904F35"/>
    <w:rsid w:val="00916A16"/>
    <w:rsid w:val="00917867"/>
    <w:rsid w:val="00920B73"/>
    <w:rsid w:val="00936E11"/>
    <w:rsid w:val="0093758B"/>
    <w:rsid w:val="00951284"/>
    <w:rsid w:val="009529DA"/>
    <w:rsid w:val="009633E5"/>
    <w:rsid w:val="009661C3"/>
    <w:rsid w:val="00981269"/>
    <w:rsid w:val="0098333E"/>
    <w:rsid w:val="009A1B98"/>
    <w:rsid w:val="009D1D48"/>
    <w:rsid w:val="009F0A31"/>
    <w:rsid w:val="009F7ED5"/>
    <w:rsid w:val="00A00ED1"/>
    <w:rsid w:val="00A1013E"/>
    <w:rsid w:val="00A24E06"/>
    <w:rsid w:val="00A26E41"/>
    <w:rsid w:val="00A329B6"/>
    <w:rsid w:val="00A374C1"/>
    <w:rsid w:val="00A41D66"/>
    <w:rsid w:val="00A4300C"/>
    <w:rsid w:val="00A572B2"/>
    <w:rsid w:val="00A74D49"/>
    <w:rsid w:val="00A804A8"/>
    <w:rsid w:val="00A81EA5"/>
    <w:rsid w:val="00A81F9D"/>
    <w:rsid w:val="00A83061"/>
    <w:rsid w:val="00AA3688"/>
    <w:rsid w:val="00AB1F2F"/>
    <w:rsid w:val="00AB3AAE"/>
    <w:rsid w:val="00B0005B"/>
    <w:rsid w:val="00B051C3"/>
    <w:rsid w:val="00B30DB9"/>
    <w:rsid w:val="00B353BD"/>
    <w:rsid w:val="00B36731"/>
    <w:rsid w:val="00B425AD"/>
    <w:rsid w:val="00B4381C"/>
    <w:rsid w:val="00B45F98"/>
    <w:rsid w:val="00B51BCF"/>
    <w:rsid w:val="00B549D3"/>
    <w:rsid w:val="00B5595E"/>
    <w:rsid w:val="00B55C9C"/>
    <w:rsid w:val="00B5629D"/>
    <w:rsid w:val="00B71377"/>
    <w:rsid w:val="00B8111B"/>
    <w:rsid w:val="00B86D85"/>
    <w:rsid w:val="00BB1488"/>
    <w:rsid w:val="00BF24EF"/>
    <w:rsid w:val="00C12316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138E"/>
    <w:rsid w:val="00C97173"/>
    <w:rsid w:val="00C978C4"/>
    <w:rsid w:val="00CA417E"/>
    <w:rsid w:val="00CA7167"/>
    <w:rsid w:val="00CB5348"/>
    <w:rsid w:val="00CB54AF"/>
    <w:rsid w:val="00CC3E9E"/>
    <w:rsid w:val="00CD3425"/>
    <w:rsid w:val="00CE12BC"/>
    <w:rsid w:val="00CF5C68"/>
    <w:rsid w:val="00CF752F"/>
    <w:rsid w:val="00D15856"/>
    <w:rsid w:val="00D16354"/>
    <w:rsid w:val="00D441B7"/>
    <w:rsid w:val="00D457DD"/>
    <w:rsid w:val="00D474ED"/>
    <w:rsid w:val="00D6125B"/>
    <w:rsid w:val="00D8032E"/>
    <w:rsid w:val="00D83CDC"/>
    <w:rsid w:val="00DA677D"/>
    <w:rsid w:val="00DB597C"/>
    <w:rsid w:val="00DC067D"/>
    <w:rsid w:val="00DE0C70"/>
    <w:rsid w:val="00DE0EDF"/>
    <w:rsid w:val="00DE683F"/>
    <w:rsid w:val="00DF09D0"/>
    <w:rsid w:val="00E02A56"/>
    <w:rsid w:val="00E06916"/>
    <w:rsid w:val="00E112E2"/>
    <w:rsid w:val="00E1504E"/>
    <w:rsid w:val="00E222AB"/>
    <w:rsid w:val="00E24E3D"/>
    <w:rsid w:val="00E2789B"/>
    <w:rsid w:val="00E322FA"/>
    <w:rsid w:val="00E42E4D"/>
    <w:rsid w:val="00E43C18"/>
    <w:rsid w:val="00E50931"/>
    <w:rsid w:val="00E601FD"/>
    <w:rsid w:val="00E6258F"/>
    <w:rsid w:val="00E66689"/>
    <w:rsid w:val="00E84327"/>
    <w:rsid w:val="00EA47EE"/>
    <w:rsid w:val="00EA6A2F"/>
    <w:rsid w:val="00EA6A56"/>
    <w:rsid w:val="00ED0D2D"/>
    <w:rsid w:val="00ED17CE"/>
    <w:rsid w:val="00ED22AC"/>
    <w:rsid w:val="00ED5E7D"/>
    <w:rsid w:val="00ED73F9"/>
    <w:rsid w:val="00EE012B"/>
    <w:rsid w:val="00EE6033"/>
    <w:rsid w:val="00EF1598"/>
    <w:rsid w:val="00F00857"/>
    <w:rsid w:val="00F13F33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4E2E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96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33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114715" TargetMode="External"/><Relationship Id="rId18" Type="http://schemas.openxmlformats.org/officeDocument/2006/relationships/hyperlink" Target="http://biblioclub.ru/index.php?page=book&amp;id=275362" TargetMode="Externa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26639" TargetMode="External"/><Relationship Id="rId17" Type="http://schemas.openxmlformats.org/officeDocument/2006/relationships/hyperlink" Target="http://biblioclub.ru/index.php?page=book&amp;id=277581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77384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47140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115022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hyperlink" Target="http://window.edu.ru/resource/595/74595/files/ulstu2011-149.pdf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114545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672957-A348-4F20-BC01-DB3E4C81A3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1353</Words>
  <Characters>7717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9052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2018-02-27T13:02:00Z</cp:lastPrinted>
  <dcterms:created xsi:type="dcterms:W3CDTF">2019-08-15T17:47:00Z</dcterms:created>
  <dcterms:modified xsi:type="dcterms:W3CDTF">2019-10-04T06:37:00Z</dcterms:modified>
</cp:coreProperties>
</file>